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6" w:rsidRDefault="00144A39" w:rsidP="00144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A03DC" w:rsidRPr="008A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พัฒนาห้องสมุดประชาชน </w:t>
      </w:r>
      <w:r w:rsidR="008A03DC" w:rsidRPr="008A03D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8A03DC" w:rsidRPr="008A03DC">
        <w:rPr>
          <w:rFonts w:ascii="TH SarabunIT๙" w:hAnsi="TH SarabunIT๙" w:cs="TH SarabunIT๙"/>
          <w:b/>
          <w:bCs/>
          <w:sz w:val="32"/>
          <w:szCs w:val="32"/>
          <w:cs/>
        </w:rPr>
        <w:t>เฉลิมราชกุมารี</w:t>
      </w:r>
      <w:r w:rsidR="008A03DC" w:rsidRPr="008A03DC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8A03DC" w:rsidRPr="008A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103 แห่ง เป็น </w:t>
      </w:r>
      <w:r w:rsidR="008A03DC" w:rsidRPr="008A03DC">
        <w:rPr>
          <w:rFonts w:ascii="TH SarabunIT๙" w:hAnsi="TH SarabunIT๙" w:cs="TH SarabunIT๙"/>
          <w:b/>
          <w:bCs/>
          <w:sz w:val="32"/>
          <w:szCs w:val="32"/>
        </w:rPr>
        <w:t>Digital Li</w:t>
      </w:r>
      <w:r w:rsidR="00314947">
        <w:rPr>
          <w:rFonts w:ascii="TH SarabunIT๙" w:hAnsi="TH SarabunIT๙" w:cs="TH SarabunIT๙"/>
          <w:b/>
          <w:bCs/>
          <w:sz w:val="32"/>
          <w:szCs w:val="32"/>
        </w:rPr>
        <w:t>brary</w:t>
      </w:r>
    </w:p>
    <w:p w:rsidR="008A03DC" w:rsidRPr="00875923" w:rsidRDefault="008A03DC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4BA" w:rsidRPr="00A8523C" w:rsidRDefault="00D754BA" w:rsidP="00A852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A8523C">
        <w:rPr>
          <w:rFonts w:ascii="TH SarabunIT๙" w:hAnsi="TH SarabunIT๙" w:cs="TH SarabunIT๙"/>
          <w:sz w:val="32"/>
          <w:szCs w:val="32"/>
          <w:cs/>
        </w:rPr>
        <w:t>ให้ศึกษานิเทศก์หรือผู้ทำหน้าที่นิเทศ นิเทศ ติดตาม หน่วยงาน/สถานศึกษา 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</w:t>
      </w:r>
    </w:p>
    <w:p w:rsidR="00D754BA" w:rsidRPr="00A8523C" w:rsidRDefault="00D754BA" w:rsidP="00A852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523C">
        <w:rPr>
          <w:rFonts w:ascii="TH SarabunIT๙" w:hAnsi="TH SarabunIT๙" w:cs="TH SarabunIT๙"/>
          <w:sz w:val="32"/>
          <w:szCs w:val="32"/>
          <w:cs/>
        </w:rPr>
        <w:t>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D754BA" w:rsidRPr="00A8523C" w:rsidRDefault="00D754BA" w:rsidP="00A852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2F6" w:rsidRDefault="00D754BA" w:rsidP="00D754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 </w:t>
      </w:r>
      <w:proofErr w:type="spellStart"/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>.จังหวัด..............................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>.อำเภอ....................................................................</w:t>
      </w:r>
    </w:p>
    <w:p w:rsidR="00D754BA" w:rsidRDefault="00D754BA" w:rsidP="00D75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2700"/>
        <w:gridCol w:w="2340"/>
      </w:tblGrid>
      <w:tr w:rsidR="00D754BA" w:rsidTr="007850BC">
        <w:trPr>
          <w:tblHeader/>
        </w:trPr>
        <w:tc>
          <w:tcPr>
            <w:tcW w:w="4068" w:type="dxa"/>
          </w:tcPr>
          <w:p w:rsidR="00D754BA" w:rsidRPr="0029670E" w:rsidRDefault="00D754BA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700" w:type="dxa"/>
          </w:tcPr>
          <w:p w:rsidR="00D754BA" w:rsidRPr="0029670E" w:rsidRDefault="00D754BA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340" w:type="dxa"/>
          </w:tcPr>
          <w:p w:rsidR="00D754BA" w:rsidRPr="0029670E" w:rsidRDefault="00D754BA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D754BA" w:rsidTr="007850BC">
        <w:tc>
          <w:tcPr>
            <w:tcW w:w="4068" w:type="dxa"/>
          </w:tcPr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Pr="008A03D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8A03D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พัฒนาอาคารสถานที่ ให้มีบรรยากาศที่เอื้อต่อการอ่านและการเรียนรู้ เป็น </w:t>
            </w:r>
            <w:r w:rsidRPr="008A03D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Good Place – Best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Check I</w:t>
            </w:r>
            <w:r w:rsidRPr="008A03D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n</w:t>
            </w:r>
            <w:r w:rsidRPr="008A03D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cr/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1.1 </w:t>
            </w:r>
            <w:r w:rsidRPr="008A03D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จัดห้องประชุมกลุ่มย่อย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1.2 </w:t>
            </w:r>
            <w:r w:rsidRPr="008A03D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จัดห้องแลกเปลี่ยนเรียนรู้กิจกรรมส่งเสริมการอ่านและการเรียนรู้ตามอัธยาศัย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1.3 </w:t>
            </w:r>
            <w:r w:rsidRPr="008A03D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แบ่งพื้นที่เรียนรู้ให้เป็นสัดส่วน สงบ สะดวก สะอาด ปลอดภัย และสะดุดตา</w:t>
            </w:r>
          </w:p>
          <w:p w:rsidR="00D754BA" w:rsidRPr="008A03DC" w:rsidRDefault="00D754BA" w:rsidP="00AA109F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จัดหาสิ่งอ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ำ</w:t>
            </w:r>
            <w:r w:rsidRPr="008A03D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นวยความสะดวกที่หลากหลายเอื้อต่อการอ่านและการเรียนรู้</w:t>
            </w:r>
          </w:p>
        </w:tc>
        <w:tc>
          <w:tcPr>
            <w:tcW w:w="2700" w:type="dxa"/>
          </w:tcPr>
          <w:p w:rsidR="00D754BA" w:rsidRDefault="00D754BA" w:rsidP="009A2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4BA" w:rsidRDefault="00D754BA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4BA" w:rsidTr="007850BC">
        <w:tc>
          <w:tcPr>
            <w:tcW w:w="4068" w:type="dxa"/>
          </w:tcPr>
          <w:p w:rsidR="00D754BA" w:rsidRDefault="00D754BA" w:rsidP="008A03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A0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จัดมุมเรียนรู้ด้วยเทคโนโลย</w:t>
            </w:r>
            <w:r w:rsidRPr="008A0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ติดตั้งเครือข่ายอินเทอร์เน็ต หรือสัญญาณ </w:t>
            </w:r>
            <w:r w:rsidRPr="008A03DC">
              <w:rPr>
                <w:rFonts w:ascii="TH SarabunIT๙" w:hAnsi="TH SarabunIT๙" w:cs="TH SarabunIT๙"/>
                <w:sz w:val="32"/>
                <w:szCs w:val="32"/>
              </w:rPr>
              <w:t xml:space="preserve">Wi-Fi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ที่เสถียร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จัดหาคอมพิวเตอร์ที่ทันสมัย รองรับเทคโนโลยีใหม่ ๆ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2.3 </w:t>
            </w:r>
            <w:r w:rsidRPr="008A03D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จัดหา </w:t>
            </w:r>
            <w:r w:rsidRPr="008A03DC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Smart TV </w:t>
            </w:r>
            <w:r w:rsidRPr="008A03D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เพื่อรองรับ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การเชื่อมต่อออนไลน์ต่าง ๆ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เพิ่มสื่อการเรียนรู้</w:t>
            </w:r>
            <w:proofErr w:type="spellStart"/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</w:t>
            </w:r>
            <w:r w:rsidRPr="008A03DC">
              <w:rPr>
                <w:rFonts w:ascii="TH SarabunIT๙" w:hAnsi="TH SarabunIT๙" w:cs="TH SarabunIT๙"/>
                <w:sz w:val="32"/>
                <w:szCs w:val="32"/>
              </w:rPr>
              <w:t xml:space="preserve">e-book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 </w:t>
            </w:r>
            <w:r w:rsidRPr="008A03DC">
              <w:rPr>
                <w:rFonts w:ascii="TH SarabunIT๙" w:hAnsi="TH SarabunIT๙" w:cs="TH SarabunIT๙"/>
                <w:sz w:val="32"/>
                <w:szCs w:val="32"/>
              </w:rPr>
              <w:t>AR</w:t>
            </w:r>
          </w:p>
          <w:p w:rsidR="00D754BA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เป็นจุดที่ผู้ใช้บริการสามารถเรียนรู้และได้รับประโยชน์สูงสุดจากการเข้ามาใช้บริการ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รหัสคิว</w:t>
            </w:r>
            <w:proofErr w:type="spellStart"/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อาร์</w:t>
            </w:r>
            <w:proofErr w:type="spellEnd"/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8A03DC">
              <w:rPr>
                <w:rFonts w:ascii="TH SarabunIT๙" w:hAnsi="TH SarabunIT๙" w:cs="TH SarabunIT๙"/>
                <w:sz w:val="32"/>
                <w:szCs w:val="32"/>
              </w:rPr>
              <w:t xml:space="preserve">QR Code)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เพื่อใช้ในการศึกษาและเรียนรู้ข้อมูลต่าง ๆ</w:t>
            </w:r>
          </w:p>
        </w:tc>
        <w:tc>
          <w:tcPr>
            <w:tcW w:w="2700" w:type="dxa"/>
          </w:tcPr>
          <w:p w:rsidR="00D754BA" w:rsidRPr="005868E3" w:rsidRDefault="00D754BA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4BA" w:rsidRDefault="00D754BA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4BA" w:rsidTr="007850BC">
        <w:tc>
          <w:tcPr>
            <w:tcW w:w="4068" w:type="dxa"/>
          </w:tcPr>
          <w:p w:rsidR="00D754BA" w:rsidRDefault="00D754BA" w:rsidP="008A03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8A0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จัดหาหนังสือและสื่อการเรียนรู้เพิ่มเติม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>3.1</w:t>
            </w:r>
            <w:r w:rsidRPr="008A03DC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  <w:t xml:space="preserve"> </w:t>
            </w:r>
            <w:r w:rsidRPr="008A03D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สื่อหนังสือและสื่อมัลติมีเดียใหม่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และทันสมัย</w:t>
            </w:r>
          </w:p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คลังความรู้</w:t>
            </w:r>
            <w:proofErr w:type="spellStart"/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</w:p>
          <w:p w:rsidR="00875923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3.3 </w:t>
            </w:r>
            <w:r w:rsidRPr="008A03D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จัดท</w:t>
            </w:r>
            <w:r w:rsidRPr="008A03D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ำ</w:t>
            </w:r>
            <w:r w:rsidRPr="008A03D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รหัสคิว</w:t>
            </w:r>
            <w:proofErr w:type="spellStart"/>
            <w:r w:rsidRPr="008A03D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อาร์</w:t>
            </w:r>
            <w:proofErr w:type="spellEnd"/>
            <w:r w:rsidRPr="008A03D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(</w:t>
            </w:r>
            <w:r w:rsidRPr="008A03D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QR Code</w:t>
            </w:r>
            <w:r w:rsidRPr="008A03D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เพื่อสะดวกในการศึกษาและเรียนรู้</w:t>
            </w:r>
          </w:p>
          <w:p w:rsidR="0049617B" w:rsidRDefault="0049617B" w:rsidP="008A03D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4A39" w:rsidRPr="009A2518" w:rsidRDefault="00144A39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D754BA" w:rsidRDefault="00D754BA" w:rsidP="008F4E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D754BA" w:rsidRDefault="00D754BA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4BA" w:rsidTr="007850BC">
        <w:tc>
          <w:tcPr>
            <w:tcW w:w="4068" w:type="dxa"/>
          </w:tcPr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ประสานความร่วมมือกับภาคีเครือข่ายทั้งภาครัฐ และเอกชน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2A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เป็นอาสาสมัครร่วมจัด ส่งเสริม และสนับสนุนการจัดกิจกรรมส่งเสริมการอ่านและการเรียนรู้ ทั้งระบบออฟไลน์และออนไลน์ เช่น กิจกรรมการเรียนรู้ด้านภาษา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กิจกรรมการเรียนรู้ด้านอาชีพ กิจกรรมการเรียนรู้ออนไลน์ต่าง ๆ ฯลฯ</w:t>
            </w:r>
          </w:p>
        </w:tc>
        <w:tc>
          <w:tcPr>
            <w:tcW w:w="2700" w:type="dxa"/>
          </w:tcPr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754BA" w:rsidRDefault="00D754BA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4BA" w:rsidTr="007850BC">
        <w:tc>
          <w:tcPr>
            <w:tcW w:w="4068" w:type="dxa"/>
          </w:tcPr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พัฒนาบุคลากร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ให้มีความรู้ด้านเทคโนโลยี และการจัดกิจกรรมส่งเสริมการอ่านและการเรียนรู้</w:t>
            </w:r>
          </w:p>
        </w:tc>
        <w:tc>
          <w:tcPr>
            <w:tcW w:w="2700" w:type="dxa"/>
          </w:tcPr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754BA" w:rsidRDefault="00D754BA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4BA" w:rsidTr="007850BC">
        <w:tc>
          <w:tcPr>
            <w:tcW w:w="4068" w:type="dxa"/>
          </w:tcPr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8A03DC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. </w:t>
            </w:r>
            <w:r w:rsidRPr="008A03DC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การประชาสัมพันธ์</w:t>
            </w:r>
            <w:r w:rsidRPr="008A03DC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A03D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ในรูปแบบต่าง ๆ เช่น แผ่นพับ ใบปลิว นิ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ทรรศการเคลื่อนที่ รายงานผ่าน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เว็</w:t>
            </w:r>
            <w:r w:rsidRPr="008A0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ไซต์/</w:t>
            </w:r>
            <w:r w:rsidRPr="008A0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3D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ฯลฯ</w:t>
            </w:r>
          </w:p>
        </w:tc>
        <w:tc>
          <w:tcPr>
            <w:tcW w:w="2700" w:type="dxa"/>
          </w:tcPr>
          <w:p w:rsidR="00D754BA" w:rsidRPr="008A03DC" w:rsidRDefault="00D754BA" w:rsidP="008A03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754BA" w:rsidRDefault="00D754BA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7850BC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7850B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60369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F4ED3" w:rsidRPr="00120150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2967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86CFA"/>
    <w:rsid w:val="000A618C"/>
    <w:rsid w:val="000F52F6"/>
    <w:rsid w:val="00107407"/>
    <w:rsid w:val="00120150"/>
    <w:rsid w:val="00144A39"/>
    <w:rsid w:val="0029670E"/>
    <w:rsid w:val="00314947"/>
    <w:rsid w:val="003400CA"/>
    <w:rsid w:val="003B51BE"/>
    <w:rsid w:val="0049617B"/>
    <w:rsid w:val="004A7050"/>
    <w:rsid w:val="004C13BF"/>
    <w:rsid w:val="004E5B13"/>
    <w:rsid w:val="005D25A2"/>
    <w:rsid w:val="00603693"/>
    <w:rsid w:val="006550B5"/>
    <w:rsid w:val="00662AAE"/>
    <w:rsid w:val="00747D7A"/>
    <w:rsid w:val="007850BC"/>
    <w:rsid w:val="00875923"/>
    <w:rsid w:val="008A03DC"/>
    <w:rsid w:val="008F4ED3"/>
    <w:rsid w:val="0090544D"/>
    <w:rsid w:val="00940212"/>
    <w:rsid w:val="009A2518"/>
    <w:rsid w:val="00A8523C"/>
    <w:rsid w:val="00AA109F"/>
    <w:rsid w:val="00B33328"/>
    <w:rsid w:val="00B73DFF"/>
    <w:rsid w:val="00D754BA"/>
    <w:rsid w:val="00E0238B"/>
    <w:rsid w:val="00E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08B0-9911-4A51-A8AA-C66794F2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2020-03-02T02:02:00Z</dcterms:created>
  <dcterms:modified xsi:type="dcterms:W3CDTF">2020-03-10T07:08:00Z</dcterms:modified>
</cp:coreProperties>
</file>